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80E8" w14:textId="77777777" w:rsidR="001C38B7" w:rsidRDefault="001C38B7" w:rsidP="001C38B7">
      <w:pPr>
        <w:spacing w:line="480" w:lineRule="auto"/>
        <w:jc w:val="center"/>
        <w:outlineLvl w:val="0"/>
        <w:rPr>
          <w:rFonts w:ascii="Arial" w:hAnsi="Arial" w:cs="Arial"/>
          <w:b/>
          <w:sz w:val="24"/>
          <w:szCs w:val="24"/>
        </w:rPr>
      </w:pPr>
      <w:bookmarkStart w:id="0" w:name="_Hlk4751565"/>
    </w:p>
    <w:p w14:paraId="65CAD95E" w14:textId="77777777" w:rsidR="001C38B7" w:rsidRDefault="001C38B7" w:rsidP="001C38B7">
      <w:pPr>
        <w:spacing w:line="480" w:lineRule="auto"/>
        <w:jc w:val="center"/>
        <w:outlineLvl w:val="0"/>
        <w:rPr>
          <w:rFonts w:ascii="Arial" w:hAnsi="Arial" w:cs="Arial"/>
          <w:b/>
          <w:sz w:val="24"/>
          <w:szCs w:val="24"/>
        </w:rPr>
      </w:pPr>
    </w:p>
    <w:p w14:paraId="6A956395" w14:textId="557432B9" w:rsidR="001C38B7" w:rsidRPr="001C38B7" w:rsidRDefault="001C38B7" w:rsidP="001C38B7">
      <w:pPr>
        <w:spacing w:line="480" w:lineRule="auto"/>
        <w:jc w:val="center"/>
        <w:outlineLvl w:val="0"/>
        <w:rPr>
          <w:rFonts w:ascii="Arial" w:hAnsi="Arial" w:cs="Arial"/>
          <w:b/>
          <w:sz w:val="24"/>
          <w:szCs w:val="24"/>
        </w:rPr>
      </w:pPr>
      <w:r w:rsidRPr="001C38B7">
        <w:rPr>
          <w:rFonts w:ascii="Arial" w:hAnsi="Arial" w:cs="Arial"/>
          <w:b/>
          <w:sz w:val="24"/>
          <w:szCs w:val="24"/>
        </w:rPr>
        <w:t>Vermerk eines Aufklärungsgespräches</w:t>
      </w:r>
    </w:p>
    <w:p w14:paraId="001A42A5" w14:textId="77777777" w:rsidR="001C38B7" w:rsidRPr="001C38B7" w:rsidRDefault="001C38B7" w:rsidP="001C38B7">
      <w:pPr>
        <w:spacing w:line="480" w:lineRule="auto"/>
        <w:outlineLvl w:val="0"/>
        <w:rPr>
          <w:rFonts w:ascii="Arial" w:hAnsi="Arial" w:cs="Arial"/>
          <w:sz w:val="24"/>
          <w:szCs w:val="24"/>
        </w:rPr>
      </w:pPr>
    </w:p>
    <w:p w14:paraId="0A7B5C8E" w14:textId="77777777" w:rsidR="001C38B7" w:rsidRPr="001C38B7" w:rsidRDefault="001C38B7" w:rsidP="001C38B7">
      <w:pPr>
        <w:spacing w:line="480" w:lineRule="auto"/>
        <w:outlineLvl w:val="0"/>
        <w:rPr>
          <w:rFonts w:ascii="Arial" w:hAnsi="Arial" w:cs="Arial"/>
          <w:sz w:val="24"/>
          <w:szCs w:val="24"/>
        </w:rPr>
      </w:pPr>
      <w:r w:rsidRPr="001C38B7">
        <w:rPr>
          <w:rFonts w:ascii="Arial" w:hAnsi="Arial" w:cs="Arial"/>
          <w:sz w:val="24"/>
          <w:szCs w:val="24"/>
        </w:rPr>
        <w:t>zwischen</w:t>
      </w:r>
      <w:r w:rsidRPr="001C38B7">
        <w:rPr>
          <w:rFonts w:ascii="Arial" w:hAnsi="Arial" w:cs="Arial"/>
          <w:sz w:val="24"/>
          <w:szCs w:val="24"/>
        </w:rPr>
        <w:br/>
      </w:r>
    </w:p>
    <w:p w14:paraId="399A784C" w14:textId="77777777" w:rsidR="001C38B7" w:rsidRPr="001C38B7" w:rsidRDefault="001C38B7" w:rsidP="001C38B7">
      <w:pPr>
        <w:spacing w:line="480" w:lineRule="auto"/>
        <w:rPr>
          <w:rFonts w:ascii="Arial" w:hAnsi="Arial" w:cs="Arial"/>
          <w:b/>
          <w:sz w:val="24"/>
          <w:szCs w:val="24"/>
        </w:rPr>
      </w:pPr>
      <w:r w:rsidRPr="001C38B7">
        <w:rPr>
          <w:rFonts w:ascii="Arial" w:hAnsi="Arial" w:cs="Arial"/>
          <w:color w:val="000000"/>
          <w:sz w:val="24"/>
          <w:szCs w:val="24"/>
        </w:rPr>
        <w:t>…………………………………………………………………………………………………</w:t>
      </w:r>
    </w:p>
    <w:p w14:paraId="7605D31D" w14:textId="77777777" w:rsidR="001C38B7" w:rsidRPr="001C38B7" w:rsidRDefault="001C38B7" w:rsidP="001C38B7">
      <w:pPr>
        <w:pStyle w:val="StandardV"/>
        <w:spacing w:before="0" w:line="480" w:lineRule="auto"/>
        <w:jc w:val="right"/>
        <w:outlineLvl w:val="0"/>
        <w:rPr>
          <w:rFonts w:ascii="Arial" w:hAnsi="Arial" w:cs="Arial"/>
          <w:sz w:val="24"/>
          <w:szCs w:val="24"/>
        </w:rPr>
      </w:pPr>
    </w:p>
    <w:p w14:paraId="5880F672" w14:textId="77777777" w:rsidR="001C38B7" w:rsidRPr="001C38B7" w:rsidRDefault="001C38B7" w:rsidP="001C38B7">
      <w:pPr>
        <w:pStyle w:val="StandardV"/>
        <w:spacing w:before="0" w:line="480" w:lineRule="auto"/>
        <w:jc w:val="right"/>
        <w:outlineLvl w:val="0"/>
        <w:rPr>
          <w:rFonts w:ascii="Arial" w:hAnsi="Arial" w:cs="Arial"/>
          <w:sz w:val="24"/>
          <w:szCs w:val="24"/>
        </w:rPr>
      </w:pPr>
      <w:r w:rsidRPr="001C38B7">
        <w:rPr>
          <w:rFonts w:ascii="Arial" w:hAnsi="Arial" w:cs="Arial"/>
          <w:sz w:val="24"/>
          <w:szCs w:val="24"/>
        </w:rPr>
        <w:t xml:space="preserve">- Arzt/Ärztin - </w:t>
      </w:r>
    </w:p>
    <w:p w14:paraId="667B5771" w14:textId="77777777" w:rsidR="001C38B7" w:rsidRPr="001C38B7" w:rsidRDefault="001C38B7" w:rsidP="001C38B7">
      <w:pPr>
        <w:pStyle w:val="StandardV"/>
        <w:spacing w:before="0" w:line="480" w:lineRule="auto"/>
        <w:rPr>
          <w:rFonts w:ascii="Arial" w:hAnsi="Arial" w:cs="Arial"/>
          <w:sz w:val="24"/>
          <w:szCs w:val="24"/>
        </w:rPr>
      </w:pPr>
      <w:r w:rsidRPr="001C38B7">
        <w:rPr>
          <w:rFonts w:ascii="Arial" w:hAnsi="Arial" w:cs="Arial"/>
          <w:sz w:val="24"/>
          <w:szCs w:val="24"/>
        </w:rPr>
        <w:t>und</w:t>
      </w:r>
    </w:p>
    <w:p w14:paraId="24D676B3" w14:textId="77777777" w:rsidR="001C38B7" w:rsidRPr="001C38B7" w:rsidRDefault="001C38B7" w:rsidP="001C38B7">
      <w:pPr>
        <w:spacing w:line="480" w:lineRule="auto"/>
        <w:rPr>
          <w:rFonts w:ascii="Arial" w:hAnsi="Arial" w:cs="Arial"/>
          <w:b/>
          <w:sz w:val="24"/>
          <w:szCs w:val="24"/>
        </w:rPr>
      </w:pPr>
    </w:p>
    <w:p w14:paraId="5294730A" w14:textId="77777777" w:rsidR="001C38B7" w:rsidRPr="001C38B7" w:rsidRDefault="001C38B7" w:rsidP="001C38B7">
      <w:pPr>
        <w:pStyle w:val="StandardV"/>
        <w:spacing w:before="0" w:line="480" w:lineRule="auto"/>
        <w:rPr>
          <w:rFonts w:ascii="Arial" w:hAnsi="Arial" w:cs="Arial"/>
          <w:sz w:val="24"/>
          <w:szCs w:val="24"/>
        </w:rPr>
      </w:pPr>
      <w:r w:rsidRPr="001C38B7">
        <w:rPr>
          <w:rFonts w:ascii="Arial" w:hAnsi="Arial" w:cs="Arial"/>
          <w:sz w:val="24"/>
          <w:szCs w:val="24"/>
        </w:rPr>
        <w:t>___________________________________________________________________</w:t>
      </w:r>
    </w:p>
    <w:p w14:paraId="240E2173" w14:textId="77777777" w:rsidR="001C38B7" w:rsidRPr="001C38B7" w:rsidRDefault="001C38B7" w:rsidP="001C38B7">
      <w:pPr>
        <w:pStyle w:val="StandardV"/>
        <w:spacing w:before="0" w:line="480" w:lineRule="auto"/>
        <w:jc w:val="right"/>
        <w:rPr>
          <w:rFonts w:ascii="Arial" w:hAnsi="Arial" w:cs="Arial"/>
          <w:sz w:val="24"/>
          <w:szCs w:val="24"/>
        </w:rPr>
      </w:pPr>
    </w:p>
    <w:p w14:paraId="4D25F1F2" w14:textId="77777777" w:rsidR="001C38B7" w:rsidRPr="001C38B7" w:rsidRDefault="001C38B7" w:rsidP="001C38B7">
      <w:pPr>
        <w:pStyle w:val="StandardV"/>
        <w:spacing w:before="0" w:line="480" w:lineRule="auto"/>
        <w:jc w:val="right"/>
        <w:rPr>
          <w:rFonts w:ascii="Arial" w:hAnsi="Arial" w:cs="Arial"/>
          <w:sz w:val="24"/>
          <w:szCs w:val="24"/>
        </w:rPr>
      </w:pPr>
      <w:r w:rsidRPr="001C38B7">
        <w:rPr>
          <w:rFonts w:ascii="Arial" w:hAnsi="Arial" w:cs="Arial"/>
          <w:sz w:val="24"/>
          <w:szCs w:val="24"/>
        </w:rPr>
        <w:t xml:space="preserve">- Patient(in) - </w:t>
      </w:r>
    </w:p>
    <w:bookmarkEnd w:id="0"/>
    <w:p w14:paraId="43BFC175" w14:textId="77777777" w:rsidR="001C38B7" w:rsidRPr="001C38B7" w:rsidRDefault="001C38B7" w:rsidP="001C38B7">
      <w:pPr>
        <w:pStyle w:val="StandardV"/>
        <w:spacing w:before="0" w:line="480" w:lineRule="auto"/>
        <w:rPr>
          <w:rFonts w:ascii="Arial" w:hAnsi="Arial" w:cs="Arial"/>
          <w:sz w:val="24"/>
          <w:szCs w:val="24"/>
        </w:rPr>
      </w:pPr>
    </w:p>
    <w:p w14:paraId="2E6D789A" w14:textId="77777777" w:rsidR="001C38B7" w:rsidRPr="001C38B7" w:rsidRDefault="001C38B7" w:rsidP="001C38B7">
      <w:pPr>
        <w:pStyle w:val="StandardV"/>
        <w:spacing w:before="0" w:line="480" w:lineRule="auto"/>
        <w:rPr>
          <w:rFonts w:ascii="Arial" w:hAnsi="Arial" w:cs="Arial"/>
          <w:sz w:val="24"/>
          <w:szCs w:val="24"/>
        </w:rPr>
      </w:pPr>
      <w:bookmarkStart w:id="1" w:name="_Hlk4751575"/>
      <w:r w:rsidRPr="001C38B7">
        <w:rPr>
          <w:rFonts w:ascii="Arial" w:hAnsi="Arial" w:cs="Arial"/>
          <w:sz w:val="24"/>
          <w:szCs w:val="24"/>
        </w:rPr>
        <w:t xml:space="preserve">anlässlich einer in Betracht kommenden Behandlung mit </w:t>
      </w:r>
      <w:r w:rsidRPr="001C38B7">
        <w:rPr>
          <w:rFonts w:ascii="Arial" w:hAnsi="Arial" w:cs="Arial"/>
          <w:sz w:val="24"/>
          <w:szCs w:val="24"/>
          <w:highlight w:val="yellow"/>
        </w:rPr>
        <w:t>einer bestimmten Eigenblutaufbereitung</w:t>
      </w:r>
      <w:r w:rsidRPr="001C38B7">
        <w:rPr>
          <w:rFonts w:ascii="Arial" w:hAnsi="Arial" w:cs="Arial"/>
          <w:sz w:val="24"/>
          <w:szCs w:val="24"/>
        </w:rPr>
        <w:t xml:space="preserve"> (nachstehend: Behandlung).</w:t>
      </w:r>
    </w:p>
    <w:p w14:paraId="38B87048" w14:textId="77777777" w:rsidR="001C38B7" w:rsidRPr="001C38B7" w:rsidRDefault="001C38B7" w:rsidP="001C38B7">
      <w:pPr>
        <w:pStyle w:val="StandardV"/>
        <w:spacing w:before="0" w:line="480" w:lineRule="auto"/>
        <w:rPr>
          <w:rFonts w:ascii="Arial" w:hAnsi="Arial" w:cs="Arial"/>
          <w:sz w:val="24"/>
          <w:szCs w:val="24"/>
        </w:rPr>
      </w:pPr>
    </w:p>
    <w:p w14:paraId="16B846D0" w14:textId="77777777" w:rsidR="001C38B7" w:rsidRPr="001C38B7" w:rsidRDefault="001C38B7" w:rsidP="001C38B7">
      <w:pPr>
        <w:pStyle w:val="StandardV"/>
        <w:numPr>
          <w:ilvl w:val="0"/>
          <w:numId w:val="9"/>
        </w:numPr>
        <w:spacing w:before="0" w:line="480" w:lineRule="auto"/>
        <w:ind w:left="426"/>
        <w:jc w:val="both"/>
        <w:rPr>
          <w:rFonts w:ascii="Arial" w:hAnsi="Arial" w:cs="Arial"/>
          <w:sz w:val="24"/>
          <w:szCs w:val="24"/>
        </w:rPr>
      </w:pPr>
      <w:bookmarkStart w:id="2" w:name="OLE_LINK1"/>
      <w:r w:rsidRPr="001C38B7">
        <w:rPr>
          <w:rFonts w:ascii="Arial" w:hAnsi="Arial" w:cs="Arial"/>
          <w:sz w:val="24"/>
          <w:szCs w:val="24"/>
        </w:rPr>
        <w:t>Der Arzt hat den Patienten darauf hingewiesen, dass es sich bei der Behandlung um eine neue Methode handelt, die noch nicht zum allgemein anerkannten Stand der medizinischen Erkenntnisse zählt und die sich daher in der Behandlung der in Rede stehenden Erkrankung noch nicht als Standardmethode etabliert hat.</w:t>
      </w:r>
    </w:p>
    <w:p w14:paraId="36814612" w14:textId="77777777" w:rsidR="001C38B7" w:rsidRPr="001C38B7" w:rsidRDefault="001C38B7" w:rsidP="001C38B7">
      <w:pPr>
        <w:pStyle w:val="StandardV"/>
        <w:spacing w:before="0" w:line="480" w:lineRule="auto"/>
        <w:jc w:val="both"/>
        <w:rPr>
          <w:rFonts w:ascii="Arial" w:hAnsi="Arial" w:cs="Arial"/>
          <w:sz w:val="24"/>
          <w:szCs w:val="24"/>
        </w:rPr>
      </w:pPr>
    </w:p>
    <w:p w14:paraId="1869F656" w14:textId="77777777" w:rsidR="001C38B7" w:rsidRPr="00C15AEE" w:rsidRDefault="001C38B7" w:rsidP="001C38B7">
      <w:pPr>
        <w:pStyle w:val="StandardV"/>
        <w:spacing w:before="0" w:line="480" w:lineRule="auto"/>
        <w:ind w:left="426"/>
        <w:jc w:val="both"/>
        <w:rPr>
          <w:rFonts w:ascii="Arial" w:hAnsi="Arial" w:cs="Arial"/>
          <w:b/>
          <w:bCs/>
          <w:sz w:val="24"/>
          <w:szCs w:val="24"/>
        </w:rPr>
      </w:pPr>
      <w:r w:rsidRPr="001C38B7">
        <w:rPr>
          <w:rFonts w:ascii="Arial" w:hAnsi="Arial" w:cs="Arial"/>
          <w:sz w:val="24"/>
          <w:szCs w:val="24"/>
        </w:rPr>
        <w:t xml:space="preserve">In diesem Zusammenhang hat der Arzt klargestellt, dass für die Methode zwar </w:t>
      </w:r>
      <w:r w:rsidRPr="001C38B7">
        <w:rPr>
          <w:rFonts w:ascii="Arial" w:hAnsi="Arial" w:cs="Arial"/>
          <w:sz w:val="24"/>
          <w:szCs w:val="24"/>
        </w:rPr>
        <w:lastRenderedPageBreak/>
        <w:t xml:space="preserve">erste vielversprechende Ergebnisse vorliegen, dass aber insgesamt </w:t>
      </w:r>
      <w:bookmarkEnd w:id="2"/>
      <w:r w:rsidRPr="001C38B7">
        <w:rPr>
          <w:rFonts w:ascii="Arial" w:hAnsi="Arial" w:cs="Arial"/>
          <w:sz w:val="24"/>
          <w:szCs w:val="24"/>
        </w:rPr>
        <w:t xml:space="preserve">aufgrund des Neulandcharakters keine allgemein anerkannten wissenschaftlichen Erkenntnisse über das Gefährdungs- und Nutzenprofil eines arzneilichen Einsatzes vorliegen. Die Behandlung kann daher, wie der Behandler ausdrücklich klargestellt hat, </w:t>
      </w:r>
      <w:r w:rsidRPr="00C15AEE">
        <w:rPr>
          <w:rFonts w:ascii="Arial" w:hAnsi="Arial" w:cs="Arial"/>
          <w:b/>
          <w:bCs/>
          <w:sz w:val="24"/>
          <w:szCs w:val="24"/>
        </w:rPr>
        <w:t>auch unbekannte Risiken bergen.</w:t>
      </w:r>
    </w:p>
    <w:p w14:paraId="341BF3E5" w14:textId="77777777" w:rsidR="001C38B7" w:rsidRPr="001C38B7" w:rsidRDefault="001C38B7" w:rsidP="001C38B7">
      <w:pPr>
        <w:pStyle w:val="StandardV"/>
        <w:spacing w:before="0" w:line="480" w:lineRule="auto"/>
        <w:ind w:left="426"/>
        <w:jc w:val="both"/>
        <w:rPr>
          <w:rFonts w:ascii="Arial" w:hAnsi="Arial" w:cs="Arial"/>
          <w:sz w:val="24"/>
          <w:szCs w:val="24"/>
        </w:rPr>
      </w:pPr>
    </w:p>
    <w:p w14:paraId="2F6869F1" w14:textId="77777777" w:rsidR="001C38B7" w:rsidRPr="001C38B7" w:rsidRDefault="001C38B7" w:rsidP="001C38B7">
      <w:pPr>
        <w:pStyle w:val="StandardV"/>
        <w:spacing w:before="0" w:line="480" w:lineRule="auto"/>
        <w:ind w:left="426"/>
        <w:jc w:val="both"/>
        <w:rPr>
          <w:rFonts w:ascii="Arial" w:hAnsi="Arial" w:cs="Arial"/>
          <w:sz w:val="24"/>
          <w:szCs w:val="24"/>
        </w:rPr>
      </w:pPr>
      <w:r w:rsidRPr="001C38B7">
        <w:rPr>
          <w:rFonts w:ascii="Arial" w:hAnsi="Arial" w:cs="Arial"/>
          <w:sz w:val="24"/>
          <w:szCs w:val="24"/>
        </w:rPr>
        <w:t>Ferner hat der Arzt darauf hingewiesen, dass die Kostenübernahme durch die Krankenversicherung zweifelhaft sein könnte und dem Patienten insoweit eine Rückversicherung vor Beginn der Behandlung empfohlen.</w:t>
      </w:r>
    </w:p>
    <w:p w14:paraId="53B4FC8B" w14:textId="77777777" w:rsidR="001C38B7" w:rsidRPr="001C38B7" w:rsidRDefault="001C38B7" w:rsidP="001C38B7">
      <w:pPr>
        <w:pStyle w:val="StandardV"/>
        <w:spacing w:before="0" w:line="480" w:lineRule="auto"/>
        <w:jc w:val="both"/>
        <w:rPr>
          <w:rFonts w:ascii="Arial" w:hAnsi="Arial" w:cs="Arial"/>
          <w:sz w:val="24"/>
          <w:szCs w:val="24"/>
        </w:rPr>
      </w:pPr>
    </w:p>
    <w:p w14:paraId="614950F6" w14:textId="77777777" w:rsidR="001C38B7" w:rsidRPr="001C38B7" w:rsidRDefault="001C38B7" w:rsidP="001C38B7">
      <w:pPr>
        <w:pStyle w:val="StandardV"/>
        <w:spacing w:before="0" w:line="480" w:lineRule="auto"/>
        <w:ind w:left="426"/>
        <w:jc w:val="both"/>
        <w:rPr>
          <w:rFonts w:ascii="Arial" w:hAnsi="Arial" w:cs="Arial"/>
          <w:color w:val="000000"/>
          <w:sz w:val="24"/>
          <w:szCs w:val="24"/>
        </w:rPr>
      </w:pPr>
      <w:r w:rsidRPr="001C38B7">
        <w:rPr>
          <w:rFonts w:ascii="Arial" w:hAnsi="Arial" w:cs="Arial"/>
          <w:color w:val="000000"/>
          <w:sz w:val="24"/>
          <w:szCs w:val="24"/>
        </w:rPr>
        <w:t xml:space="preserve"> </w:t>
      </w:r>
    </w:p>
    <w:p w14:paraId="54B3DFDB" w14:textId="77777777" w:rsidR="001C38B7" w:rsidRPr="001C38B7" w:rsidRDefault="001C38B7" w:rsidP="001C38B7">
      <w:pPr>
        <w:pStyle w:val="StandardV"/>
        <w:numPr>
          <w:ilvl w:val="0"/>
          <w:numId w:val="9"/>
        </w:numPr>
        <w:spacing w:before="0" w:line="480" w:lineRule="auto"/>
        <w:ind w:left="426"/>
        <w:jc w:val="both"/>
        <w:rPr>
          <w:rFonts w:ascii="Arial" w:hAnsi="Arial" w:cs="Arial"/>
          <w:sz w:val="24"/>
          <w:szCs w:val="24"/>
        </w:rPr>
      </w:pPr>
      <w:r w:rsidRPr="001C38B7">
        <w:rPr>
          <w:rFonts w:ascii="Arial" w:hAnsi="Arial" w:cs="Arial"/>
          <w:sz w:val="24"/>
          <w:szCs w:val="24"/>
        </w:rPr>
        <w:t>Vor diesem Hintergrund haben die Parteien die dem Patienten zur Verfügung stehenden Therapieoptionen mit ihren jeweils zu erwartenden Vor- und Nachteilen durchgesprochen, die sich im Wesentlichen wie folgt darstellen:</w:t>
      </w:r>
    </w:p>
    <w:p w14:paraId="139FC361" w14:textId="77777777" w:rsidR="001C38B7" w:rsidRPr="001C38B7" w:rsidRDefault="001C38B7" w:rsidP="001C38B7">
      <w:pPr>
        <w:pStyle w:val="StandardV"/>
        <w:spacing w:before="0" w:line="480" w:lineRule="auto"/>
        <w:ind w:left="2127"/>
        <w:jc w:val="both"/>
        <w:rPr>
          <w:rFonts w:ascii="Arial" w:hAnsi="Arial" w:cs="Arial"/>
          <w:sz w:val="24"/>
          <w:szCs w:val="24"/>
        </w:rPr>
      </w:pPr>
    </w:p>
    <w:p w14:paraId="73172C83" w14:textId="77777777" w:rsidR="001C38B7" w:rsidRPr="001C38B7" w:rsidRDefault="001C38B7" w:rsidP="001C38B7">
      <w:pPr>
        <w:pStyle w:val="StandardV"/>
        <w:spacing w:before="0" w:line="480" w:lineRule="auto"/>
        <w:ind w:left="2127" w:right="1134"/>
        <w:rPr>
          <w:rFonts w:ascii="Arial" w:hAnsi="Arial" w:cs="Arial"/>
          <w:i/>
          <w:sz w:val="24"/>
          <w:szCs w:val="24"/>
        </w:rPr>
      </w:pPr>
      <w:r w:rsidRPr="001C38B7">
        <w:rPr>
          <w:rFonts w:ascii="Arial" w:hAnsi="Arial" w:cs="Arial"/>
          <w:sz w:val="24"/>
          <w:szCs w:val="24"/>
        </w:rPr>
        <w:sym w:font="Wingdings" w:char="F0A8"/>
      </w:r>
      <w:r w:rsidRPr="001C38B7">
        <w:rPr>
          <w:rFonts w:ascii="Arial" w:hAnsi="Arial" w:cs="Arial"/>
          <w:sz w:val="24"/>
          <w:szCs w:val="24"/>
        </w:rPr>
        <w:t xml:space="preserve">   Zuwarten / (vorerst) überhaupt keine weitere Behandlung </w:t>
      </w:r>
      <w:r w:rsidRPr="001C38B7">
        <w:rPr>
          <w:rFonts w:ascii="Arial" w:hAnsi="Arial" w:cs="Arial"/>
          <w:sz w:val="24"/>
          <w:szCs w:val="24"/>
        </w:rPr>
        <w:br/>
      </w:r>
      <w:r w:rsidRPr="001C38B7">
        <w:rPr>
          <w:rFonts w:ascii="Arial" w:hAnsi="Arial" w:cs="Arial"/>
          <w:i/>
          <w:sz w:val="24"/>
          <w:szCs w:val="24"/>
        </w:rPr>
        <w:t xml:space="preserve">Gefährdung/Risiken (per Hand auszufüllen): </w:t>
      </w:r>
    </w:p>
    <w:p w14:paraId="5B139A58" w14:textId="77777777" w:rsidR="001C38B7" w:rsidRPr="001C38B7" w:rsidRDefault="001C38B7" w:rsidP="001C38B7">
      <w:pPr>
        <w:pStyle w:val="StandardV"/>
        <w:spacing w:before="0" w:line="480" w:lineRule="auto"/>
        <w:ind w:left="2127" w:right="1134"/>
        <w:rPr>
          <w:rFonts w:ascii="Arial" w:hAnsi="Arial" w:cs="Arial"/>
          <w:i/>
          <w:sz w:val="24"/>
          <w:szCs w:val="24"/>
        </w:rPr>
      </w:pPr>
    </w:p>
    <w:p w14:paraId="1A150C72" w14:textId="075FA3B5" w:rsidR="001C38B7" w:rsidRDefault="001C38B7" w:rsidP="001C38B7">
      <w:pPr>
        <w:pStyle w:val="StandardV"/>
        <w:spacing w:before="0" w:line="480" w:lineRule="auto"/>
        <w:ind w:left="2127" w:right="1134"/>
        <w:rPr>
          <w:rFonts w:ascii="Arial" w:hAnsi="Arial" w:cs="Arial"/>
          <w:i/>
          <w:sz w:val="24"/>
          <w:szCs w:val="24"/>
        </w:rPr>
      </w:pPr>
    </w:p>
    <w:p w14:paraId="7B18182A" w14:textId="77777777" w:rsidR="00C15AEE" w:rsidRPr="001C38B7" w:rsidRDefault="00C15AEE" w:rsidP="001C38B7">
      <w:pPr>
        <w:pStyle w:val="StandardV"/>
        <w:spacing w:before="0" w:line="480" w:lineRule="auto"/>
        <w:ind w:left="2127" w:right="1134"/>
        <w:rPr>
          <w:rFonts w:ascii="Arial" w:hAnsi="Arial" w:cs="Arial"/>
          <w:i/>
          <w:sz w:val="24"/>
          <w:szCs w:val="24"/>
        </w:rPr>
      </w:pPr>
    </w:p>
    <w:p w14:paraId="348B2929" w14:textId="77777777" w:rsidR="001C38B7" w:rsidRPr="001C38B7" w:rsidRDefault="001C38B7" w:rsidP="001C38B7">
      <w:pPr>
        <w:pStyle w:val="StandardV"/>
        <w:spacing w:before="0" w:line="480" w:lineRule="auto"/>
        <w:ind w:left="2127" w:right="1134"/>
        <w:rPr>
          <w:rFonts w:ascii="Arial" w:hAnsi="Arial" w:cs="Arial"/>
          <w:sz w:val="24"/>
          <w:szCs w:val="24"/>
        </w:rPr>
      </w:pPr>
      <w:r w:rsidRPr="001C38B7">
        <w:rPr>
          <w:rFonts w:ascii="Arial" w:hAnsi="Arial" w:cs="Arial"/>
          <w:sz w:val="24"/>
          <w:szCs w:val="24"/>
        </w:rPr>
        <w:sym w:font="Wingdings" w:char="F0A8"/>
      </w:r>
      <w:r w:rsidRPr="001C38B7">
        <w:rPr>
          <w:rFonts w:ascii="Arial" w:hAnsi="Arial" w:cs="Arial"/>
          <w:sz w:val="24"/>
          <w:szCs w:val="24"/>
        </w:rPr>
        <w:t xml:space="preserve">  (weitere) leitliniengerechte Behandlung </w:t>
      </w:r>
    </w:p>
    <w:p w14:paraId="59B6E921" w14:textId="77777777" w:rsidR="001C38B7" w:rsidRPr="001C38B7" w:rsidRDefault="001C38B7" w:rsidP="001C38B7">
      <w:pPr>
        <w:pStyle w:val="StandardV"/>
        <w:spacing w:before="0" w:line="480" w:lineRule="auto"/>
        <w:ind w:left="2127" w:right="1134"/>
        <w:rPr>
          <w:rFonts w:ascii="Arial" w:hAnsi="Arial" w:cs="Arial"/>
          <w:i/>
          <w:sz w:val="24"/>
          <w:szCs w:val="24"/>
        </w:rPr>
      </w:pPr>
      <w:r w:rsidRPr="001C38B7">
        <w:rPr>
          <w:rFonts w:ascii="Arial" w:hAnsi="Arial" w:cs="Arial"/>
          <w:i/>
          <w:sz w:val="24"/>
          <w:szCs w:val="24"/>
        </w:rPr>
        <w:t xml:space="preserve">Gefährdung/Risiken (per Hand auszufüllen): </w:t>
      </w:r>
    </w:p>
    <w:p w14:paraId="591A6BA8" w14:textId="6663F30C" w:rsidR="001C38B7" w:rsidRDefault="001C38B7" w:rsidP="001C38B7">
      <w:pPr>
        <w:pStyle w:val="StandardV"/>
        <w:spacing w:before="0" w:line="480" w:lineRule="auto"/>
        <w:ind w:left="2127" w:right="1134"/>
        <w:rPr>
          <w:rFonts w:ascii="Arial" w:hAnsi="Arial" w:cs="Arial"/>
          <w:sz w:val="24"/>
          <w:szCs w:val="24"/>
        </w:rPr>
      </w:pPr>
      <w:r w:rsidRPr="001C38B7">
        <w:rPr>
          <w:rFonts w:ascii="Arial" w:hAnsi="Arial" w:cs="Arial"/>
          <w:sz w:val="24"/>
          <w:szCs w:val="24"/>
        </w:rPr>
        <w:t xml:space="preserve"> </w:t>
      </w:r>
    </w:p>
    <w:p w14:paraId="237013DD" w14:textId="77777777" w:rsidR="00C15AEE" w:rsidRPr="001C38B7" w:rsidRDefault="00C15AEE" w:rsidP="001C38B7">
      <w:pPr>
        <w:pStyle w:val="StandardV"/>
        <w:spacing w:before="0" w:line="480" w:lineRule="auto"/>
        <w:ind w:left="2127" w:right="1134"/>
        <w:rPr>
          <w:rFonts w:ascii="Arial" w:hAnsi="Arial" w:cs="Arial"/>
          <w:sz w:val="24"/>
          <w:szCs w:val="24"/>
        </w:rPr>
      </w:pPr>
    </w:p>
    <w:p w14:paraId="65A0EF9C" w14:textId="0E559696" w:rsidR="001C38B7" w:rsidRPr="00C15AEE" w:rsidRDefault="001C38B7" w:rsidP="001C38B7">
      <w:pPr>
        <w:pStyle w:val="StandardV"/>
        <w:spacing w:before="0" w:line="480" w:lineRule="auto"/>
        <w:ind w:left="2127"/>
        <w:rPr>
          <w:rFonts w:ascii="Arial" w:hAnsi="Arial" w:cs="Arial"/>
          <w:sz w:val="24"/>
          <w:szCs w:val="24"/>
          <w:highlight w:val="yellow"/>
        </w:rPr>
      </w:pPr>
      <w:r w:rsidRPr="001C38B7">
        <w:rPr>
          <w:rFonts w:ascii="Arial" w:hAnsi="Arial" w:cs="Arial"/>
          <w:sz w:val="24"/>
          <w:szCs w:val="24"/>
        </w:rPr>
        <w:sym w:font="Wingdings" w:char="F0A8"/>
      </w:r>
      <w:r w:rsidRPr="001C38B7">
        <w:rPr>
          <w:rFonts w:ascii="Arial" w:hAnsi="Arial" w:cs="Arial"/>
          <w:sz w:val="24"/>
          <w:szCs w:val="24"/>
        </w:rPr>
        <w:t xml:space="preserve">  Behandlung mit </w:t>
      </w:r>
      <w:r w:rsidR="00C15AEE">
        <w:rPr>
          <w:rFonts w:ascii="Arial" w:hAnsi="Arial" w:cs="Arial"/>
          <w:sz w:val="24"/>
          <w:szCs w:val="24"/>
        </w:rPr>
        <w:t>___________________</w:t>
      </w:r>
      <w:r w:rsidRPr="001C38B7">
        <w:rPr>
          <w:rFonts w:ascii="Arial" w:hAnsi="Arial" w:cs="Arial"/>
          <w:sz w:val="24"/>
          <w:szCs w:val="24"/>
        </w:rPr>
        <w:t xml:space="preserve"> </w:t>
      </w:r>
      <w:r w:rsidRPr="001C38B7">
        <w:rPr>
          <w:rFonts w:ascii="Arial" w:hAnsi="Arial" w:cs="Arial"/>
          <w:sz w:val="24"/>
          <w:szCs w:val="24"/>
        </w:rPr>
        <w:br/>
      </w:r>
      <w:r w:rsidRPr="00C15AEE">
        <w:rPr>
          <w:rFonts w:ascii="Arial" w:hAnsi="Arial" w:cs="Arial"/>
          <w:sz w:val="24"/>
          <w:szCs w:val="24"/>
          <w:highlight w:val="yellow"/>
        </w:rPr>
        <w:lastRenderedPageBreak/>
        <w:t>Vorteile: Kürzere Heildauer, verbesserte Heilung, verminderte Narbenbildung, verminderte Schmerzen</w:t>
      </w:r>
    </w:p>
    <w:p w14:paraId="5EFCFA6B" w14:textId="77777777" w:rsidR="001C38B7" w:rsidRDefault="001C38B7" w:rsidP="001C38B7">
      <w:pPr>
        <w:pStyle w:val="StandardV"/>
        <w:spacing w:before="0" w:line="480" w:lineRule="auto"/>
        <w:ind w:left="2127"/>
        <w:rPr>
          <w:rFonts w:ascii="Arial" w:hAnsi="Arial" w:cs="Arial"/>
          <w:sz w:val="24"/>
          <w:szCs w:val="24"/>
        </w:rPr>
      </w:pPr>
      <w:r w:rsidRPr="00C15AEE">
        <w:rPr>
          <w:rFonts w:ascii="Arial" w:hAnsi="Arial" w:cs="Arial"/>
          <w:sz w:val="24"/>
          <w:szCs w:val="24"/>
          <w:highlight w:val="yellow"/>
        </w:rPr>
        <w:t>Nachteile: Unbekannte Risiken da neue Technologie</w:t>
      </w:r>
    </w:p>
    <w:p w14:paraId="474A97B5" w14:textId="77777777" w:rsidR="001C38B7" w:rsidRDefault="001C38B7" w:rsidP="001C38B7">
      <w:pPr>
        <w:pStyle w:val="StandardV"/>
        <w:spacing w:before="0" w:line="480" w:lineRule="auto"/>
        <w:ind w:left="2127"/>
        <w:rPr>
          <w:rFonts w:ascii="Arial" w:hAnsi="Arial" w:cs="Arial"/>
          <w:sz w:val="24"/>
          <w:szCs w:val="24"/>
        </w:rPr>
      </w:pPr>
    </w:p>
    <w:p w14:paraId="470171C0" w14:textId="53A04A2E" w:rsidR="001C38B7" w:rsidRPr="001C38B7" w:rsidRDefault="001C38B7" w:rsidP="001C38B7">
      <w:pPr>
        <w:pStyle w:val="StandardV"/>
        <w:spacing w:before="0" w:line="480" w:lineRule="auto"/>
        <w:ind w:left="2127"/>
        <w:rPr>
          <w:rFonts w:ascii="Arial" w:hAnsi="Arial" w:cs="Arial"/>
          <w:sz w:val="24"/>
          <w:szCs w:val="24"/>
        </w:rPr>
      </w:pPr>
      <w:r w:rsidRPr="001C38B7">
        <w:rPr>
          <w:rFonts w:ascii="Arial" w:hAnsi="Arial" w:cs="Arial"/>
          <w:b/>
          <w:sz w:val="24"/>
          <w:szCs w:val="24"/>
        </w:rPr>
        <w:t>Weiteres:</w:t>
      </w:r>
    </w:p>
    <w:p w14:paraId="1D75AB51" w14:textId="77777777" w:rsidR="001C38B7" w:rsidRPr="001C38B7" w:rsidRDefault="001C38B7" w:rsidP="001C38B7">
      <w:pPr>
        <w:pStyle w:val="StandardV"/>
        <w:spacing w:before="0" w:line="480" w:lineRule="auto"/>
        <w:ind w:left="426"/>
        <w:jc w:val="both"/>
        <w:rPr>
          <w:rFonts w:ascii="Arial" w:hAnsi="Arial" w:cs="Arial"/>
          <w:sz w:val="24"/>
          <w:szCs w:val="24"/>
        </w:rPr>
      </w:pPr>
    </w:p>
    <w:p w14:paraId="463A10BA" w14:textId="047EAB4C" w:rsidR="001C38B7" w:rsidRDefault="001C38B7" w:rsidP="001C38B7">
      <w:pPr>
        <w:pStyle w:val="StandardV"/>
        <w:spacing w:before="0" w:line="480" w:lineRule="auto"/>
        <w:ind w:left="426"/>
        <w:jc w:val="both"/>
        <w:rPr>
          <w:rFonts w:ascii="Arial" w:hAnsi="Arial" w:cs="Arial"/>
          <w:sz w:val="24"/>
          <w:szCs w:val="24"/>
        </w:rPr>
      </w:pPr>
    </w:p>
    <w:p w14:paraId="0A7E3BEF" w14:textId="77777777" w:rsidR="00C15AEE" w:rsidRPr="001C38B7" w:rsidRDefault="00C15AEE" w:rsidP="001C38B7">
      <w:pPr>
        <w:pStyle w:val="StandardV"/>
        <w:spacing w:before="0" w:line="480" w:lineRule="auto"/>
        <w:ind w:left="426"/>
        <w:jc w:val="both"/>
        <w:rPr>
          <w:rFonts w:ascii="Arial" w:hAnsi="Arial" w:cs="Arial"/>
          <w:sz w:val="24"/>
          <w:szCs w:val="24"/>
        </w:rPr>
      </w:pPr>
    </w:p>
    <w:p w14:paraId="3CA0824B" w14:textId="77777777" w:rsidR="001C38B7" w:rsidRPr="001C38B7" w:rsidRDefault="001C38B7" w:rsidP="001C38B7">
      <w:pPr>
        <w:pStyle w:val="StandardV"/>
        <w:numPr>
          <w:ilvl w:val="0"/>
          <w:numId w:val="9"/>
        </w:numPr>
        <w:spacing w:before="0" w:line="480" w:lineRule="auto"/>
        <w:ind w:left="426"/>
        <w:jc w:val="both"/>
        <w:rPr>
          <w:rFonts w:ascii="Arial" w:hAnsi="Arial" w:cs="Arial"/>
          <w:sz w:val="24"/>
          <w:szCs w:val="24"/>
        </w:rPr>
      </w:pPr>
      <w:r w:rsidRPr="001C38B7">
        <w:rPr>
          <w:rFonts w:ascii="Arial" w:hAnsi="Arial" w:cs="Arial"/>
          <w:sz w:val="24"/>
          <w:szCs w:val="24"/>
        </w:rPr>
        <w:t>Nach Erörterung der verschiedenen Möglichkeiten und Abwägung ihrer Vor- und Nachteile hat sich der Patient für folgende Vorgehensweise entschieden:</w:t>
      </w:r>
    </w:p>
    <w:p w14:paraId="74B33F19" w14:textId="77777777" w:rsidR="001C38B7" w:rsidRPr="001C38B7" w:rsidRDefault="001C38B7" w:rsidP="001C38B7">
      <w:pPr>
        <w:pStyle w:val="StandardV"/>
        <w:spacing w:before="0" w:line="480" w:lineRule="auto"/>
        <w:ind w:left="426"/>
        <w:jc w:val="both"/>
        <w:rPr>
          <w:rFonts w:ascii="Arial" w:hAnsi="Arial" w:cs="Arial"/>
          <w:sz w:val="24"/>
          <w:szCs w:val="24"/>
        </w:rPr>
      </w:pPr>
    </w:p>
    <w:p w14:paraId="1B88A9B4" w14:textId="77777777" w:rsidR="001C38B7" w:rsidRPr="001C38B7" w:rsidRDefault="001C38B7" w:rsidP="001C38B7">
      <w:pPr>
        <w:pStyle w:val="StandardV"/>
        <w:spacing w:before="0" w:line="480" w:lineRule="auto"/>
        <w:ind w:left="426"/>
        <w:jc w:val="both"/>
        <w:rPr>
          <w:rFonts w:ascii="Arial" w:hAnsi="Arial" w:cs="Arial"/>
          <w:sz w:val="24"/>
          <w:szCs w:val="24"/>
        </w:rPr>
      </w:pPr>
      <w:r w:rsidRPr="001C38B7">
        <w:rPr>
          <w:rFonts w:ascii="Arial" w:hAnsi="Arial" w:cs="Arial"/>
          <w:sz w:val="24"/>
          <w:szCs w:val="24"/>
        </w:rPr>
        <w:t>_______________________________________________________________</w:t>
      </w:r>
    </w:p>
    <w:p w14:paraId="64E32F89" w14:textId="27CDF194" w:rsidR="001C38B7" w:rsidRDefault="001C38B7" w:rsidP="001C38B7">
      <w:pPr>
        <w:pStyle w:val="StandardV"/>
        <w:spacing w:before="0" w:line="480" w:lineRule="auto"/>
        <w:ind w:left="426"/>
        <w:jc w:val="both"/>
        <w:rPr>
          <w:rFonts w:ascii="Arial" w:hAnsi="Arial" w:cs="Arial"/>
          <w:color w:val="000000"/>
          <w:sz w:val="24"/>
          <w:szCs w:val="24"/>
        </w:rPr>
      </w:pPr>
    </w:p>
    <w:p w14:paraId="22B9859F" w14:textId="77777777" w:rsidR="00C15AEE" w:rsidRPr="001C38B7" w:rsidRDefault="00C15AEE" w:rsidP="001C38B7">
      <w:pPr>
        <w:pStyle w:val="StandardV"/>
        <w:spacing w:before="0" w:line="480" w:lineRule="auto"/>
        <w:ind w:left="426"/>
        <w:jc w:val="both"/>
        <w:rPr>
          <w:rFonts w:ascii="Arial" w:hAnsi="Arial" w:cs="Arial"/>
          <w:color w:val="000000"/>
          <w:sz w:val="24"/>
          <w:szCs w:val="24"/>
        </w:rPr>
      </w:pPr>
    </w:p>
    <w:p w14:paraId="7AA3901B" w14:textId="77777777" w:rsidR="001C38B7" w:rsidRPr="001C38B7" w:rsidRDefault="001C38B7" w:rsidP="001C38B7">
      <w:pPr>
        <w:pStyle w:val="StandardV"/>
        <w:spacing w:before="0" w:line="480" w:lineRule="auto"/>
        <w:ind w:left="426"/>
        <w:jc w:val="both"/>
        <w:rPr>
          <w:rFonts w:ascii="Arial" w:hAnsi="Arial" w:cs="Arial"/>
          <w:color w:val="000000"/>
          <w:sz w:val="24"/>
          <w:szCs w:val="24"/>
        </w:rPr>
      </w:pPr>
      <w:r w:rsidRPr="001C38B7">
        <w:rPr>
          <w:rFonts w:ascii="Arial" w:hAnsi="Arial" w:cs="Arial"/>
          <w:color w:val="000000"/>
          <w:sz w:val="24"/>
          <w:szCs w:val="24"/>
        </w:rPr>
        <w:t>Eine entscheidende Rolle spielte hierbei:</w:t>
      </w:r>
    </w:p>
    <w:p w14:paraId="6FDC46E1" w14:textId="77777777" w:rsidR="001C38B7" w:rsidRPr="001C38B7" w:rsidRDefault="001C38B7" w:rsidP="001C38B7">
      <w:pPr>
        <w:pStyle w:val="StandardV"/>
        <w:spacing w:before="0" w:line="480" w:lineRule="auto"/>
        <w:ind w:left="426"/>
        <w:jc w:val="both"/>
        <w:rPr>
          <w:rFonts w:ascii="Arial" w:hAnsi="Arial" w:cs="Arial"/>
          <w:color w:val="000000"/>
          <w:sz w:val="24"/>
          <w:szCs w:val="24"/>
        </w:rPr>
      </w:pPr>
    </w:p>
    <w:p w14:paraId="7098154E" w14:textId="77777777" w:rsidR="001C38B7" w:rsidRPr="001C38B7" w:rsidRDefault="001C38B7" w:rsidP="001C38B7">
      <w:pPr>
        <w:pStyle w:val="StandardV"/>
        <w:spacing w:before="0" w:line="480" w:lineRule="auto"/>
        <w:ind w:left="426"/>
        <w:jc w:val="both"/>
        <w:rPr>
          <w:rFonts w:ascii="Arial" w:hAnsi="Arial" w:cs="Arial"/>
          <w:sz w:val="24"/>
          <w:szCs w:val="24"/>
        </w:rPr>
      </w:pPr>
      <w:r w:rsidRPr="001C38B7">
        <w:rPr>
          <w:rFonts w:ascii="Arial" w:hAnsi="Arial" w:cs="Arial"/>
          <w:sz w:val="24"/>
          <w:szCs w:val="24"/>
        </w:rPr>
        <w:t>______________________________________________________________</w:t>
      </w:r>
    </w:p>
    <w:p w14:paraId="15763D03" w14:textId="77777777" w:rsidR="001C38B7" w:rsidRPr="001C38B7" w:rsidRDefault="001C38B7" w:rsidP="001C38B7">
      <w:pPr>
        <w:pStyle w:val="StandardV"/>
        <w:spacing w:before="0" w:line="480" w:lineRule="auto"/>
        <w:ind w:left="426"/>
        <w:jc w:val="both"/>
        <w:rPr>
          <w:rFonts w:ascii="Arial" w:hAnsi="Arial" w:cs="Arial"/>
          <w:sz w:val="24"/>
          <w:szCs w:val="24"/>
        </w:rPr>
      </w:pPr>
    </w:p>
    <w:p w14:paraId="448735A1" w14:textId="13AAE228" w:rsidR="001C38B7" w:rsidRDefault="001C38B7" w:rsidP="001C38B7">
      <w:pPr>
        <w:pStyle w:val="StandardV"/>
        <w:spacing w:before="0" w:line="480" w:lineRule="auto"/>
        <w:jc w:val="right"/>
        <w:rPr>
          <w:rFonts w:ascii="Arial" w:hAnsi="Arial" w:cs="Arial"/>
          <w:sz w:val="24"/>
          <w:szCs w:val="24"/>
        </w:rPr>
      </w:pPr>
    </w:p>
    <w:p w14:paraId="1DB2E57C" w14:textId="77777777" w:rsidR="001C38B7" w:rsidRPr="001C38B7" w:rsidRDefault="001C38B7" w:rsidP="001C38B7">
      <w:pPr>
        <w:pStyle w:val="StandardV"/>
        <w:spacing w:before="0" w:line="480" w:lineRule="auto"/>
        <w:jc w:val="right"/>
        <w:rPr>
          <w:rFonts w:ascii="Arial" w:hAnsi="Arial" w:cs="Arial"/>
          <w:sz w:val="24"/>
          <w:szCs w:val="24"/>
        </w:rPr>
      </w:pPr>
    </w:p>
    <w:p w14:paraId="12213377" w14:textId="6AABA1EB" w:rsidR="001C38B7" w:rsidRPr="001C38B7" w:rsidRDefault="001C38B7" w:rsidP="001C38B7">
      <w:pPr>
        <w:spacing w:line="480" w:lineRule="auto"/>
        <w:ind w:left="426"/>
        <w:rPr>
          <w:rFonts w:ascii="Arial" w:hAnsi="Arial" w:cs="Arial"/>
          <w:b/>
          <w:sz w:val="24"/>
          <w:szCs w:val="24"/>
        </w:rPr>
      </w:pPr>
      <w:r w:rsidRPr="001C38B7">
        <w:rPr>
          <w:rFonts w:ascii="Arial" w:hAnsi="Arial" w:cs="Arial"/>
          <w:sz w:val="24"/>
          <w:szCs w:val="24"/>
        </w:rPr>
        <w:t>________________________</w:t>
      </w:r>
    </w:p>
    <w:p w14:paraId="3B23EF53" w14:textId="77777777" w:rsidR="001C38B7" w:rsidRDefault="001C38B7" w:rsidP="001C38B7">
      <w:pPr>
        <w:spacing w:line="480" w:lineRule="auto"/>
        <w:ind w:left="426"/>
        <w:rPr>
          <w:rFonts w:ascii="Arial" w:hAnsi="Arial" w:cs="Arial"/>
          <w:sz w:val="24"/>
          <w:szCs w:val="24"/>
        </w:rPr>
      </w:pPr>
      <w:r>
        <w:rPr>
          <w:rFonts w:ascii="Arial" w:hAnsi="Arial" w:cs="Arial"/>
          <w:sz w:val="24"/>
          <w:szCs w:val="24"/>
        </w:rPr>
        <w:t>Ort, Datum</w:t>
      </w:r>
    </w:p>
    <w:p w14:paraId="1EC004C5" w14:textId="77777777" w:rsidR="001C38B7" w:rsidRPr="001C38B7" w:rsidRDefault="001C38B7" w:rsidP="001C38B7">
      <w:pPr>
        <w:pStyle w:val="StandardV"/>
        <w:spacing w:before="0" w:line="480" w:lineRule="auto"/>
        <w:ind w:left="426"/>
        <w:rPr>
          <w:rFonts w:ascii="Arial" w:hAnsi="Arial" w:cs="Arial"/>
          <w:sz w:val="24"/>
          <w:szCs w:val="24"/>
        </w:rPr>
      </w:pPr>
    </w:p>
    <w:p w14:paraId="4783B74F" w14:textId="77777777" w:rsidR="001C38B7" w:rsidRPr="001C38B7" w:rsidRDefault="001C38B7" w:rsidP="001C38B7">
      <w:pPr>
        <w:pStyle w:val="StandardV"/>
        <w:spacing w:before="0" w:line="480" w:lineRule="auto"/>
        <w:ind w:left="426"/>
        <w:rPr>
          <w:rFonts w:ascii="Arial" w:hAnsi="Arial" w:cs="Arial"/>
          <w:sz w:val="24"/>
          <w:szCs w:val="24"/>
        </w:rPr>
      </w:pPr>
    </w:p>
    <w:p w14:paraId="231C1EF4" w14:textId="77777777" w:rsidR="001C38B7" w:rsidRPr="001C38B7" w:rsidRDefault="001C38B7" w:rsidP="001C38B7">
      <w:pPr>
        <w:pStyle w:val="StandardV"/>
        <w:spacing w:before="0" w:line="480" w:lineRule="auto"/>
        <w:ind w:left="426"/>
        <w:rPr>
          <w:rFonts w:ascii="Arial" w:hAnsi="Arial" w:cs="Arial"/>
          <w:sz w:val="24"/>
          <w:szCs w:val="24"/>
        </w:rPr>
      </w:pPr>
      <w:r w:rsidRPr="001C38B7">
        <w:rPr>
          <w:rFonts w:ascii="Arial" w:hAnsi="Arial" w:cs="Arial"/>
          <w:sz w:val="24"/>
          <w:szCs w:val="24"/>
        </w:rPr>
        <w:t xml:space="preserve">______________________________       </w:t>
      </w:r>
      <w:r w:rsidRPr="001C38B7">
        <w:rPr>
          <w:rFonts w:ascii="Arial" w:hAnsi="Arial" w:cs="Arial"/>
          <w:sz w:val="24"/>
          <w:szCs w:val="24"/>
        </w:rPr>
        <w:tab/>
        <w:t>_____________________________</w:t>
      </w:r>
    </w:p>
    <w:p w14:paraId="08DC3489" w14:textId="77777777" w:rsidR="001C38B7" w:rsidRPr="001C38B7" w:rsidRDefault="001C38B7" w:rsidP="001C38B7">
      <w:pPr>
        <w:pStyle w:val="StandardV"/>
        <w:spacing w:line="480" w:lineRule="auto"/>
        <w:ind w:left="426"/>
        <w:rPr>
          <w:rFonts w:ascii="Arial" w:hAnsi="Arial" w:cs="Arial"/>
          <w:sz w:val="24"/>
          <w:szCs w:val="24"/>
        </w:rPr>
      </w:pPr>
      <w:r w:rsidRPr="001C38B7">
        <w:rPr>
          <w:rFonts w:ascii="Arial" w:hAnsi="Arial" w:cs="Arial"/>
          <w:sz w:val="24"/>
          <w:szCs w:val="24"/>
        </w:rPr>
        <w:lastRenderedPageBreak/>
        <w:t xml:space="preserve">(Arzt) </w:t>
      </w:r>
      <w:r w:rsidRPr="001C38B7">
        <w:rPr>
          <w:rFonts w:ascii="Arial" w:hAnsi="Arial" w:cs="Arial"/>
          <w:sz w:val="24"/>
          <w:szCs w:val="24"/>
        </w:rPr>
        <w:tab/>
      </w:r>
      <w:r w:rsidRPr="001C38B7">
        <w:rPr>
          <w:rFonts w:ascii="Arial" w:hAnsi="Arial" w:cs="Arial"/>
          <w:sz w:val="24"/>
          <w:szCs w:val="24"/>
        </w:rPr>
        <w:tab/>
      </w:r>
      <w:r w:rsidRPr="001C38B7">
        <w:rPr>
          <w:rFonts w:ascii="Arial" w:hAnsi="Arial" w:cs="Arial"/>
          <w:sz w:val="24"/>
          <w:szCs w:val="24"/>
        </w:rPr>
        <w:tab/>
        <w:t>(Patient/in)</w:t>
      </w:r>
    </w:p>
    <w:p w14:paraId="02D82099" w14:textId="77777777" w:rsidR="001C38B7" w:rsidRPr="001C38B7" w:rsidRDefault="001C38B7" w:rsidP="001C38B7">
      <w:pPr>
        <w:spacing w:line="480" w:lineRule="auto"/>
        <w:ind w:left="426"/>
        <w:rPr>
          <w:rFonts w:ascii="Arial" w:hAnsi="Arial" w:cs="Arial"/>
          <w:sz w:val="24"/>
          <w:szCs w:val="24"/>
        </w:rPr>
      </w:pPr>
    </w:p>
    <w:p w14:paraId="3867433B" w14:textId="77777777" w:rsidR="001C38B7" w:rsidRPr="001C38B7" w:rsidRDefault="001C38B7" w:rsidP="001C38B7">
      <w:pPr>
        <w:spacing w:line="480" w:lineRule="auto"/>
        <w:ind w:left="426"/>
        <w:rPr>
          <w:rFonts w:ascii="Arial" w:hAnsi="Arial" w:cs="Arial"/>
          <w:sz w:val="24"/>
          <w:szCs w:val="24"/>
        </w:rPr>
      </w:pPr>
    </w:p>
    <w:p w14:paraId="78FF4F2E" w14:textId="77777777" w:rsidR="001C38B7" w:rsidRDefault="001C38B7" w:rsidP="001C38B7">
      <w:pPr>
        <w:pStyle w:val="StandardV"/>
        <w:spacing w:before="0" w:line="480" w:lineRule="auto"/>
        <w:ind w:left="426"/>
        <w:jc w:val="both"/>
        <w:rPr>
          <w:rFonts w:ascii="Arial" w:hAnsi="Arial" w:cs="Arial"/>
          <w:sz w:val="24"/>
          <w:szCs w:val="24"/>
        </w:rPr>
      </w:pPr>
    </w:p>
    <w:p w14:paraId="6C8B0A5F" w14:textId="6CA109BB" w:rsidR="001C38B7" w:rsidRPr="001C38B7" w:rsidRDefault="001C38B7" w:rsidP="001C38B7">
      <w:pPr>
        <w:pStyle w:val="StandardV"/>
        <w:spacing w:before="0" w:line="480" w:lineRule="auto"/>
        <w:ind w:left="426"/>
        <w:jc w:val="both"/>
        <w:rPr>
          <w:rFonts w:ascii="Arial" w:hAnsi="Arial" w:cs="Arial"/>
          <w:sz w:val="24"/>
          <w:szCs w:val="24"/>
        </w:rPr>
      </w:pPr>
      <w:r w:rsidRPr="001C38B7">
        <w:rPr>
          <w:rFonts w:ascii="Arial" w:hAnsi="Arial" w:cs="Arial"/>
          <w:sz w:val="24"/>
          <w:szCs w:val="24"/>
        </w:rPr>
        <w:t>Eine Kopie dieses Formulars wurde mir am _________________ ausgehändigt, nach einem umfassenden mündlichen Aufklärungsgespräch mit dem behandelnden Arzt, dessen wesentlicher Inhalt in diesem Vermerk wiedergegeben ist.</w:t>
      </w:r>
    </w:p>
    <w:p w14:paraId="2D19CA7C" w14:textId="77777777" w:rsidR="001C38B7" w:rsidRDefault="001C38B7" w:rsidP="001C38B7">
      <w:pPr>
        <w:pStyle w:val="StandardV"/>
        <w:spacing w:before="0" w:line="480" w:lineRule="auto"/>
        <w:ind w:left="426"/>
        <w:jc w:val="both"/>
        <w:rPr>
          <w:rFonts w:ascii="Arial" w:hAnsi="Arial" w:cs="Arial"/>
          <w:sz w:val="24"/>
          <w:szCs w:val="24"/>
        </w:rPr>
      </w:pPr>
    </w:p>
    <w:p w14:paraId="2F37510C" w14:textId="77777777" w:rsidR="005925EB" w:rsidRPr="001C38B7" w:rsidRDefault="005925EB" w:rsidP="001C38B7">
      <w:pPr>
        <w:pStyle w:val="StandardV"/>
        <w:spacing w:before="0" w:line="480" w:lineRule="auto"/>
        <w:ind w:left="426"/>
        <w:jc w:val="both"/>
        <w:rPr>
          <w:rFonts w:ascii="Arial" w:hAnsi="Arial" w:cs="Arial"/>
          <w:sz w:val="24"/>
          <w:szCs w:val="24"/>
        </w:rPr>
      </w:pPr>
    </w:p>
    <w:p w14:paraId="5179C725" w14:textId="77777777" w:rsidR="001C38B7" w:rsidRPr="001C38B7" w:rsidRDefault="001C38B7" w:rsidP="001C38B7">
      <w:pPr>
        <w:pStyle w:val="StandardV"/>
        <w:spacing w:before="0" w:line="480" w:lineRule="auto"/>
        <w:ind w:left="426"/>
        <w:rPr>
          <w:rFonts w:ascii="Arial" w:hAnsi="Arial" w:cs="Arial"/>
          <w:sz w:val="24"/>
          <w:szCs w:val="24"/>
        </w:rPr>
      </w:pPr>
      <w:r w:rsidRPr="001C38B7">
        <w:rPr>
          <w:rFonts w:ascii="Arial" w:hAnsi="Arial" w:cs="Arial"/>
          <w:sz w:val="24"/>
          <w:szCs w:val="24"/>
        </w:rPr>
        <w:t>____________________________________________</w:t>
      </w:r>
    </w:p>
    <w:p w14:paraId="47D9B6F3" w14:textId="77777777" w:rsidR="001C38B7" w:rsidRPr="001C38B7" w:rsidRDefault="001C38B7" w:rsidP="001C38B7">
      <w:pPr>
        <w:pStyle w:val="StandardV"/>
        <w:spacing w:before="0" w:line="480" w:lineRule="auto"/>
        <w:ind w:left="426"/>
        <w:rPr>
          <w:rFonts w:ascii="Arial" w:hAnsi="Arial" w:cs="Arial"/>
          <w:sz w:val="24"/>
          <w:szCs w:val="24"/>
        </w:rPr>
      </w:pPr>
      <w:r w:rsidRPr="001C38B7">
        <w:rPr>
          <w:rFonts w:ascii="Arial" w:hAnsi="Arial" w:cs="Arial"/>
          <w:sz w:val="24"/>
          <w:szCs w:val="24"/>
        </w:rPr>
        <w:t>(Patient/in)</w:t>
      </w:r>
      <w:bookmarkEnd w:id="1"/>
    </w:p>
    <w:p w14:paraId="2946A9E4" w14:textId="77777777" w:rsidR="00895472" w:rsidRPr="001C38B7" w:rsidRDefault="00895472" w:rsidP="001C38B7">
      <w:pPr>
        <w:spacing w:line="480" w:lineRule="auto"/>
        <w:rPr>
          <w:rFonts w:ascii="Arial" w:hAnsi="Arial" w:cs="Arial"/>
          <w:sz w:val="24"/>
          <w:szCs w:val="24"/>
        </w:rPr>
      </w:pPr>
    </w:p>
    <w:sectPr w:rsidR="00895472" w:rsidRPr="001C38B7">
      <w:footerReference w:type="default" r:id="rId7"/>
      <w:pgSz w:w="11907" w:h="16839" w:code="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53A7" w14:textId="77777777" w:rsidR="00756EFD" w:rsidRDefault="00756EFD">
      <w:r>
        <w:separator/>
      </w:r>
    </w:p>
    <w:p w14:paraId="37FB1DD6" w14:textId="77777777" w:rsidR="00756EFD" w:rsidRDefault="00756EFD"/>
  </w:endnote>
  <w:endnote w:type="continuationSeparator" w:id="0">
    <w:p w14:paraId="206DAF5D" w14:textId="77777777" w:rsidR="00756EFD" w:rsidRDefault="00756EFD">
      <w:r>
        <w:continuationSeparator/>
      </w:r>
    </w:p>
    <w:p w14:paraId="2AED4D91" w14:textId="77777777" w:rsidR="00756EFD" w:rsidRDefault="00756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99706"/>
      <w:docPartObj>
        <w:docPartGallery w:val="Page Numbers (Bottom of Page)"/>
        <w:docPartUnique/>
      </w:docPartObj>
    </w:sdtPr>
    <w:sdtEndPr>
      <w:rPr>
        <w:noProof/>
      </w:rPr>
    </w:sdtEndPr>
    <w:sdtContent>
      <w:p w14:paraId="230E3462" w14:textId="77777777" w:rsidR="00E31291" w:rsidRDefault="00662B2D">
        <w:pPr>
          <w:pStyle w:val="Fuzeile"/>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EAAC" w14:textId="77777777" w:rsidR="00756EFD" w:rsidRDefault="00756EFD">
      <w:r>
        <w:separator/>
      </w:r>
    </w:p>
    <w:p w14:paraId="4C6D88D9" w14:textId="77777777" w:rsidR="00756EFD" w:rsidRDefault="00756EFD"/>
  </w:footnote>
  <w:footnote w:type="continuationSeparator" w:id="0">
    <w:p w14:paraId="0E28A438" w14:textId="77777777" w:rsidR="00756EFD" w:rsidRDefault="00756EFD">
      <w:r>
        <w:continuationSeparator/>
      </w:r>
    </w:p>
    <w:p w14:paraId="4830BA48" w14:textId="77777777" w:rsidR="00756EFD" w:rsidRDefault="00756E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2F0CB7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156AA7"/>
    <w:multiLevelType w:val="hybridMultilevel"/>
    <w:tmpl w:val="CC0C8516"/>
    <w:lvl w:ilvl="0" w:tplc="4524D118">
      <w:start w:val="1"/>
      <w:numFmt w:val="bullet"/>
      <w:pStyle w:val="Aufzhlungszeichen"/>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60FBE"/>
    <w:multiLevelType w:val="hybridMultilevel"/>
    <w:tmpl w:val="3E129B6A"/>
    <w:lvl w:ilvl="0" w:tplc="0407000F">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06CDF"/>
    <w:multiLevelType w:val="hybridMultilevel"/>
    <w:tmpl w:val="95742C22"/>
    <w:lvl w:ilvl="0" w:tplc="A78AD9E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C01ED"/>
    <w:multiLevelType w:val="hybridMultilevel"/>
    <w:tmpl w:val="46E8C50E"/>
    <w:lvl w:ilvl="0" w:tplc="F3883D80">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B38D1"/>
    <w:multiLevelType w:val="multilevel"/>
    <w:tmpl w:val="F620B71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AB4355"/>
    <w:multiLevelType w:val="hybridMultilevel"/>
    <w:tmpl w:val="0B203272"/>
    <w:lvl w:ilvl="0" w:tplc="CE0E85FE">
      <w:start w:val="1"/>
      <w:numFmt w:val="decimal"/>
      <w:pStyle w:val="Listennumm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6E4157"/>
    <w:multiLevelType w:val="hybridMultilevel"/>
    <w:tmpl w:val="3FCAB8BE"/>
    <w:lvl w:ilvl="0" w:tplc="9CDADCE4">
      <w:start w:val="1"/>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num w:numId="1" w16cid:durableId="1311790814">
    <w:abstractNumId w:val="1"/>
  </w:num>
  <w:num w:numId="2" w16cid:durableId="934940296">
    <w:abstractNumId w:val="0"/>
  </w:num>
  <w:num w:numId="3" w16cid:durableId="1033261484">
    <w:abstractNumId w:val="4"/>
  </w:num>
  <w:num w:numId="4" w16cid:durableId="724453306">
    <w:abstractNumId w:val="7"/>
  </w:num>
  <w:num w:numId="5" w16cid:durableId="1682900450">
    <w:abstractNumId w:val="5"/>
  </w:num>
  <w:num w:numId="6" w16cid:durableId="1611813958">
    <w:abstractNumId w:val="2"/>
  </w:num>
  <w:num w:numId="7" w16cid:durableId="1678384839">
    <w:abstractNumId w:val="3"/>
  </w:num>
  <w:num w:numId="8" w16cid:durableId="1342316500">
    <w:abstractNumId w:val="8"/>
  </w:num>
  <w:num w:numId="9" w16cid:durableId="1485077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17"/>
    <w:rsid w:val="000243DB"/>
    <w:rsid w:val="0009268E"/>
    <w:rsid w:val="000B512F"/>
    <w:rsid w:val="000B61A0"/>
    <w:rsid w:val="001C38B7"/>
    <w:rsid w:val="00304C60"/>
    <w:rsid w:val="0034407B"/>
    <w:rsid w:val="00515181"/>
    <w:rsid w:val="005925EB"/>
    <w:rsid w:val="00662B2D"/>
    <w:rsid w:val="006F19DE"/>
    <w:rsid w:val="00716A8D"/>
    <w:rsid w:val="00756EFD"/>
    <w:rsid w:val="007A7EFF"/>
    <w:rsid w:val="007B4662"/>
    <w:rsid w:val="00834F87"/>
    <w:rsid w:val="00895472"/>
    <w:rsid w:val="00896AD6"/>
    <w:rsid w:val="008C2917"/>
    <w:rsid w:val="009E660D"/>
    <w:rsid w:val="00AA3605"/>
    <w:rsid w:val="00B445FB"/>
    <w:rsid w:val="00B87C3E"/>
    <w:rsid w:val="00C15AEE"/>
    <w:rsid w:val="00C51427"/>
    <w:rsid w:val="00DF2D28"/>
    <w:rsid w:val="00E31291"/>
    <w:rsid w:val="00E8402C"/>
    <w:rsid w:val="00F700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B43DA"/>
  <w15:chartTrackingRefBased/>
  <w15:docId w15:val="{A95BCE6A-0AFC-2F4F-8172-6F06CA3E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de-DE" w:eastAsia="ja-JP" w:bidi="de-DE"/>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C3E"/>
  </w:style>
  <w:style w:type="paragraph" w:styleId="berschrift1">
    <w:name w:val="heading 1"/>
    <w:basedOn w:val="Standard"/>
    <w:next w:val="Standard"/>
    <w:link w:val="berschrift1Zchn"/>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berschrift2">
    <w:name w:val="heading 2"/>
    <w:basedOn w:val="Standard"/>
    <w:next w:val="Standard"/>
    <w:link w:val="berschrift2Zchn"/>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berschrift3">
    <w:name w:val="heading 3"/>
    <w:basedOn w:val="Standard"/>
    <w:next w:val="Standard"/>
    <w:link w:val="berschrift3Zchn"/>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berschrift4">
    <w:name w:val="heading 4"/>
    <w:basedOn w:val="Standard"/>
    <w:next w:val="Standard"/>
    <w:link w:val="berschrift4Zchn"/>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berschrift5">
    <w:name w:val="heading 5"/>
    <w:basedOn w:val="Standard"/>
    <w:next w:val="Standard"/>
    <w:link w:val="berschrift5Zchn"/>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berschrift6">
    <w:name w:val="heading 6"/>
    <w:basedOn w:val="Standard"/>
    <w:next w:val="Standard"/>
    <w:link w:val="berschrift6Zchn"/>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berschrift7">
    <w:name w:val="heading 7"/>
    <w:basedOn w:val="Standard"/>
    <w:next w:val="Standard"/>
    <w:link w:val="berschrift7Zchn"/>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berschrift8">
    <w:name w:val="heading 8"/>
    <w:basedOn w:val="Standard"/>
    <w:next w:val="Standard"/>
    <w:link w:val="berschrift8Zchn"/>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berschrift9">
    <w:name w:val="heading 9"/>
    <w:basedOn w:val="Standard"/>
    <w:next w:val="Standard"/>
    <w:link w:val="berschrift9Zchn"/>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
    <w:qFormat/>
    <w:pPr>
      <w:numPr>
        <w:numId w:val="6"/>
      </w:numPr>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731C3F" w:themeColor="accent1"/>
      <w:sz w:val="40"/>
      <w:szCs w:val="32"/>
    </w:rPr>
  </w:style>
  <w:style w:type="paragraph" w:styleId="Listennummer">
    <w:name w:val="List Number"/>
    <w:basedOn w:val="Standard"/>
    <w:uiPriority w:val="9"/>
    <w:qFormat/>
    <w:pPr>
      <w:numPr>
        <w:numId w:val="4"/>
      </w:numPr>
    </w:pPr>
  </w:style>
  <w:style w:type="paragraph" w:styleId="Kopfzeile">
    <w:name w:val="header"/>
    <w:basedOn w:val="Standard"/>
    <w:link w:val="KopfzeileZchn"/>
    <w:uiPriority w:val="99"/>
    <w:unhideWhenUsed/>
    <w:qFormat/>
    <w:pPr>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qFormat/>
    <w:pPr>
      <w:spacing w:after="0" w:line="240" w:lineRule="auto"/>
    </w:pPr>
  </w:style>
  <w:style w:type="character" w:customStyle="1" w:styleId="FuzeileZchn">
    <w:name w:val="Fußzeile Zchn"/>
    <w:basedOn w:val="Absatz-Standardschriftart"/>
    <w:link w:val="Fuzeile"/>
    <w:uiPriority w:val="99"/>
  </w:style>
  <w:style w:type="character" w:styleId="Platzhaltertext">
    <w:name w:val="Placeholder Text"/>
    <w:basedOn w:val="Absatz-Standardschriftart"/>
    <w:uiPriority w:val="99"/>
    <w:semiHidden/>
    <w:rPr>
      <w:color w:val="808080"/>
    </w:rPr>
  </w:style>
  <w:style w:type="paragraph" w:styleId="Titel">
    <w:name w:val="Title"/>
    <w:basedOn w:val="Standard"/>
    <w:link w:val="TitelZchn"/>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elZchn">
    <w:name w:val="Titel Zchn"/>
    <w:basedOn w:val="Absatz-Standardschriftart"/>
    <w:link w:val="Titel"/>
    <w:uiPriority w:val="10"/>
    <w:semiHidden/>
    <w:rPr>
      <w:rFonts w:asciiTheme="majorHAnsi" w:eastAsiaTheme="majorEastAsia" w:hAnsiTheme="majorHAnsi" w:cstheme="majorBidi"/>
      <w:caps/>
      <w:color w:val="262626" w:themeColor="text1" w:themeTint="D9"/>
      <w:kern w:val="28"/>
      <w:sz w:val="66"/>
      <w:szCs w:val="56"/>
    </w:rPr>
  </w:style>
  <w:style w:type="paragraph" w:styleId="Untertitel">
    <w:name w:val="Subtitle"/>
    <w:basedOn w:val="Standard"/>
    <w:link w:val="UntertitelZchn"/>
    <w:uiPriority w:val="11"/>
    <w:semiHidden/>
    <w:unhideWhenUsed/>
    <w:qFormat/>
    <w:pPr>
      <w:numPr>
        <w:ilvl w:val="1"/>
      </w:numPr>
      <w:spacing w:after="520"/>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sz w:val="40"/>
    </w:rPr>
  </w:style>
  <w:style w:type="character" w:styleId="IntensiverVerweis">
    <w:name w:val="Intense Reference"/>
    <w:basedOn w:val="Absatz-Standardschriftart"/>
    <w:uiPriority w:val="32"/>
    <w:semiHidden/>
    <w:unhideWhenUsed/>
    <w:qFormat/>
    <w:rPr>
      <w:b/>
      <w:bCs/>
      <w:caps/>
      <w:smallCaps w:val="0"/>
      <w:color w:val="262626" w:themeColor="text1" w:themeTint="D9"/>
      <w:spacing w:val="0"/>
    </w:rPr>
  </w:style>
  <w:style w:type="character" w:styleId="Buchtitel">
    <w:name w:val="Book Title"/>
    <w:basedOn w:val="Absatz-Standardschriftart"/>
    <w:uiPriority w:val="33"/>
    <w:semiHidden/>
    <w:unhideWhenUsed/>
    <w:rPr>
      <w:b w:val="0"/>
      <w:bCs/>
      <w:i w:val="0"/>
      <w:iCs/>
      <w:spacing w:val="0"/>
      <w:u w:val="single"/>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color w:val="7F7F7F" w:themeColor="text1" w:themeTint="8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sz w:val="40"/>
      <w:szCs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sz w:val="4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62626" w:themeColor="text1" w:themeTint="D9"/>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color w:val="262626" w:themeColor="text1" w:themeTint="D9"/>
      <w:sz w:val="3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Cs/>
      <w:sz w:val="3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i/>
      <w:sz w:val="34"/>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Cs/>
      <w:color w:val="262626" w:themeColor="text1" w:themeTint="D9"/>
      <w:szCs w:val="21"/>
    </w:rPr>
  </w:style>
  <w:style w:type="character" w:styleId="SchwacheHervorhebung">
    <w:name w:val="Subtle Emphasis"/>
    <w:basedOn w:val="Absatz-Standardschriftart"/>
    <w:uiPriority w:val="19"/>
    <w:semiHidden/>
    <w:unhideWhenUsed/>
    <w:qFormat/>
    <w:rPr>
      <w:i/>
      <w:iCs/>
      <w:color w:val="404040" w:themeColor="text1" w:themeTint="BF"/>
    </w:rPr>
  </w:style>
  <w:style w:type="character" w:styleId="Hervorhebung">
    <w:name w:val="Emphasis"/>
    <w:basedOn w:val="Absatz-Standardschriftart"/>
    <w:uiPriority w:val="20"/>
    <w:semiHidden/>
    <w:unhideWhenUsed/>
    <w:qFormat/>
    <w:rPr>
      <w:b/>
      <w:iCs/>
      <w:color w:val="262626" w:themeColor="text1" w:themeTint="D9"/>
    </w:rPr>
  </w:style>
  <w:style w:type="character" w:styleId="IntensiveHervorhebung">
    <w:name w:val="Intense Emphasis"/>
    <w:basedOn w:val="Absatz-Standardschriftart"/>
    <w:uiPriority w:val="21"/>
    <w:semiHidden/>
    <w:unhideWhenUsed/>
    <w:qFormat/>
    <w:rPr>
      <w:b/>
      <w:i/>
      <w:iCs/>
      <w:color w:val="262626" w:themeColor="text1" w:themeTint="D9"/>
    </w:rPr>
  </w:style>
  <w:style w:type="character" w:styleId="Fett">
    <w:name w:val="Strong"/>
    <w:basedOn w:val="Absatz-Standardschriftart"/>
    <w:uiPriority w:val="22"/>
    <w:semiHidden/>
    <w:unhideWhenUsed/>
    <w:qFormat/>
    <w:rPr>
      <w:b/>
      <w:bCs/>
    </w:rPr>
  </w:style>
  <w:style w:type="paragraph" w:styleId="Zitat">
    <w:name w:val="Quote"/>
    <w:basedOn w:val="Standard"/>
    <w:next w:val="Standard"/>
    <w:link w:val="ZitatZchn"/>
    <w:uiPriority w:val="29"/>
    <w:semiHidden/>
    <w:unhideWhenUsed/>
    <w:qFormat/>
    <w:pPr>
      <w:spacing w:before="240"/>
    </w:pPr>
    <w:rPr>
      <w:i/>
      <w:iCs/>
      <w:sz w:val="36"/>
    </w:rPr>
  </w:style>
  <w:style w:type="character" w:customStyle="1" w:styleId="ZitatZchn">
    <w:name w:val="Zitat Zchn"/>
    <w:basedOn w:val="Absatz-Standardschriftart"/>
    <w:link w:val="Zitat"/>
    <w:uiPriority w:val="29"/>
    <w:semiHidden/>
    <w:rPr>
      <w:i/>
      <w:iCs/>
      <w:sz w:val="36"/>
    </w:rPr>
  </w:style>
  <w:style w:type="paragraph" w:styleId="IntensivesZitat">
    <w:name w:val="Intense Quote"/>
    <w:basedOn w:val="Standard"/>
    <w:next w:val="Standard"/>
    <w:link w:val="IntensivesZitatZchn"/>
    <w:uiPriority w:val="30"/>
    <w:semiHidden/>
    <w:unhideWhenUsed/>
    <w:qFormat/>
    <w:pPr>
      <w:spacing w:before="240"/>
    </w:pPr>
    <w:rPr>
      <w:b/>
      <w:i/>
      <w:iCs/>
      <w:sz w:val="36"/>
    </w:rPr>
  </w:style>
  <w:style w:type="character" w:customStyle="1" w:styleId="IntensivesZitatZchn">
    <w:name w:val="Intensives Zitat Zchn"/>
    <w:basedOn w:val="Absatz-Standardschriftart"/>
    <w:link w:val="IntensivesZitat"/>
    <w:uiPriority w:val="30"/>
    <w:semiHidden/>
    <w:rPr>
      <w:b/>
      <w:i/>
      <w:iCs/>
      <w:sz w:val="36"/>
    </w:rPr>
  </w:style>
  <w:style w:type="character" w:styleId="SchwacherVerweis">
    <w:name w:val="Subtle Reference"/>
    <w:basedOn w:val="Absatz-Standardschriftart"/>
    <w:uiPriority w:val="31"/>
    <w:semiHidden/>
    <w:unhideWhenUsed/>
    <w:qFormat/>
    <w:rPr>
      <w:caps/>
      <w:smallCaps w:val="0"/>
      <w:color w:val="262626" w:themeColor="text1" w:themeTint="D9"/>
    </w:rPr>
  </w:style>
  <w:style w:type="paragraph" w:styleId="Beschriftung">
    <w:name w:val="caption"/>
    <w:basedOn w:val="Standard"/>
    <w:next w:val="Standard"/>
    <w:uiPriority w:val="35"/>
    <w:semiHidden/>
    <w:unhideWhenUsed/>
    <w:qFormat/>
    <w:pPr>
      <w:spacing w:after="200" w:line="240" w:lineRule="auto"/>
    </w:pPr>
    <w:rPr>
      <w:i/>
      <w:iCs/>
      <w:sz w:val="24"/>
      <w:szCs w:val="18"/>
    </w:rPr>
  </w:style>
  <w:style w:type="paragraph" w:styleId="Inhaltsverzeichnisberschrift">
    <w:name w:val="TOC Heading"/>
    <w:basedOn w:val="berschrift1"/>
    <w:next w:val="Standard"/>
    <w:uiPriority w:val="39"/>
    <w:semiHidden/>
    <w:unhideWhenUsed/>
    <w:qFormat/>
    <w:pPr>
      <w:outlineLvl w:val="9"/>
    </w:pPr>
  </w:style>
  <w:style w:type="character" w:styleId="Hyperlink">
    <w:name w:val="Hyperlink"/>
    <w:basedOn w:val="Absatz-Standardschriftart"/>
    <w:uiPriority w:val="99"/>
    <w:unhideWhenUsed/>
    <w:rPr>
      <w:color w:val="731C3F" w:themeColor="hyperlink"/>
      <w:u w:val="single"/>
    </w:rPr>
  </w:style>
  <w:style w:type="paragraph" w:styleId="Listenabsatz">
    <w:name w:val="List Paragraph"/>
    <w:basedOn w:val="Standard"/>
    <w:uiPriority w:val="34"/>
    <w:semiHidden/>
    <w:unhideWhenUsed/>
    <w:qFormat/>
    <w:rsid w:val="007A7EFF"/>
    <w:pPr>
      <w:ind w:left="720"/>
      <w:contextualSpacing/>
    </w:pPr>
  </w:style>
  <w:style w:type="paragraph" w:customStyle="1" w:styleId="StandardV">
    <w:name w:val="StandardV"/>
    <w:rsid w:val="001C38B7"/>
    <w:pPr>
      <w:widowControl w:val="0"/>
      <w:spacing w:before="120" w:after="0" w:line="240" w:lineRule="atLeast"/>
    </w:pPr>
    <w:rPr>
      <w:rFonts w:ascii="Times New Roman" w:eastAsia="Times New Roman" w:hAnsi="Times New Roman" w:cs="Times New Roman"/>
      <w:snapToGrid w:val="0"/>
      <w:color w:val="auto"/>
      <w:sz w:val="20"/>
      <w:szCs w:val="20"/>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ankbreitkreutz/Library/Containers/com.microsoft.Word/Data/Library/Application%20Support/Microsoft/Office/16.0/DTS/Search/%7b7C5BA06A-D427-E84D-9D6C-26B5028FE493%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{7C5BA06A-D427-E84D-9D6C-26B5028FE493}tf10002086.dotx</Template>
  <TotalTime>0</TotalTime>
  <Pages>4</Pages>
  <Words>357</Words>
  <Characters>2255</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&lt;Lorem Ipsum&gt;</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Frank Breitkreutz</dc:creator>
  <cp:keywords/>
  <dc:description/>
  <cp:lastModifiedBy>Frank Breitkreutz</cp:lastModifiedBy>
  <cp:revision>14</cp:revision>
  <dcterms:created xsi:type="dcterms:W3CDTF">2019-01-28T11:30:00Z</dcterms:created>
  <dcterms:modified xsi:type="dcterms:W3CDTF">2025-03-25T10:53:00Z</dcterms:modified>
</cp:coreProperties>
</file>